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984" w:rsidRPr="00FE7700" w:rsidRDefault="000E2984" w:rsidP="000E2984">
      <w:pPr>
        <w:spacing w:line="480" w:lineRule="auto"/>
        <w:jc w:val="center"/>
        <w:rPr>
          <w:rFonts w:ascii="Times New Roman" w:hAnsi="Times New Roman" w:cs="Times New Roman"/>
          <w:sz w:val="24"/>
          <w:szCs w:val="24"/>
        </w:rPr>
      </w:pPr>
    </w:p>
    <w:p w:rsidR="000E2984" w:rsidRPr="00FE7700" w:rsidRDefault="000E2984" w:rsidP="000E2984">
      <w:pPr>
        <w:spacing w:line="480" w:lineRule="auto"/>
        <w:jc w:val="center"/>
        <w:rPr>
          <w:rFonts w:ascii="Times New Roman" w:hAnsi="Times New Roman" w:cs="Times New Roman"/>
          <w:sz w:val="24"/>
          <w:szCs w:val="24"/>
        </w:rPr>
      </w:pPr>
    </w:p>
    <w:p w:rsidR="000E2984" w:rsidRPr="00FE7700" w:rsidRDefault="000E2984" w:rsidP="000E2984">
      <w:pPr>
        <w:spacing w:line="480" w:lineRule="auto"/>
        <w:jc w:val="center"/>
        <w:rPr>
          <w:rFonts w:ascii="Times New Roman" w:hAnsi="Times New Roman" w:cs="Times New Roman"/>
          <w:sz w:val="24"/>
          <w:szCs w:val="24"/>
        </w:rPr>
      </w:pPr>
    </w:p>
    <w:p w:rsidR="000E2984" w:rsidRPr="00FE7700" w:rsidRDefault="000E2984" w:rsidP="000E2984">
      <w:pPr>
        <w:spacing w:line="480" w:lineRule="auto"/>
        <w:jc w:val="center"/>
        <w:rPr>
          <w:rFonts w:ascii="Times New Roman" w:hAnsi="Times New Roman" w:cs="Times New Roman"/>
          <w:sz w:val="24"/>
          <w:szCs w:val="24"/>
        </w:rPr>
      </w:pPr>
    </w:p>
    <w:p w:rsidR="000E2984" w:rsidRPr="00FE7700" w:rsidRDefault="000E2984" w:rsidP="000E2984">
      <w:pPr>
        <w:spacing w:line="480" w:lineRule="auto"/>
        <w:jc w:val="center"/>
        <w:rPr>
          <w:rFonts w:ascii="Times New Roman" w:hAnsi="Times New Roman" w:cs="Times New Roman"/>
          <w:sz w:val="24"/>
          <w:szCs w:val="24"/>
        </w:rPr>
      </w:pPr>
    </w:p>
    <w:p w:rsidR="000E2984" w:rsidRPr="00FE7700" w:rsidRDefault="000E2984" w:rsidP="000E2984">
      <w:pPr>
        <w:spacing w:line="480" w:lineRule="auto"/>
        <w:jc w:val="center"/>
        <w:rPr>
          <w:rFonts w:ascii="Times New Roman" w:hAnsi="Times New Roman" w:cs="Times New Roman"/>
          <w:sz w:val="24"/>
          <w:szCs w:val="24"/>
        </w:rPr>
      </w:pPr>
    </w:p>
    <w:p w:rsidR="000E2984" w:rsidRPr="00FE7700" w:rsidRDefault="000E2984" w:rsidP="000E2984">
      <w:pPr>
        <w:spacing w:line="480" w:lineRule="auto"/>
        <w:jc w:val="center"/>
        <w:rPr>
          <w:rFonts w:ascii="Times New Roman" w:hAnsi="Times New Roman" w:cs="Times New Roman"/>
          <w:sz w:val="24"/>
          <w:szCs w:val="24"/>
        </w:rPr>
      </w:pPr>
    </w:p>
    <w:p w:rsidR="000E2984" w:rsidRPr="00FE7700" w:rsidRDefault="000E2984" w:rsidP="000E2984">
      <w:pPr>
        <w:spacing w:line="480" w:lineRule="auto"/>
        <w:jc w:val="center"/>
        <w:rPr>
          <w:rFonts w:ascii="Times New Roman" w:hAnsi="Times New Roman" w:cs="Times New Roman"/>
          <w:sz w:val="24"/>
          <w:szCs w:val="24"/>
        </w:rPr>
      </w:pPr>
    </w:p>
    <w:p w:rsidR="000E2984" w:rsidRPr="00FE7700" w:rsidRDefault="000E2984" w:rsidP="000E2984">
      <w:pPr>
        <w:spacing w:line="480" w:lineRule="auto"/>
        <w:jc w:val="center"/>
        <w:rPr>
          <w:rFonts w:ascii="Times New Roman" w:hAnsi="Times New Roman" w:cs="Times New Roman"/>
          <w:sz w:val="24"/>
          <w:szCs w:val="24"/>
        </w:rPr>
      </w:pPr>
      <w:r w:rsidRPr="00FE7700">
        <w:rPr>
          <w:rFonts w:ascii="Times New Roman" w:hAnsi="Times New Roman" w:cs="Times New Roman"/>
          <w:sz w:val="24"/>
          <w:szCs w:val="24"/>
        </w:rPr>
        <w:t>Mathematics for Human Flourishing</w:t>
      </w:r>
    </w:p>
    <w:p w:rsidR="000E2984" w:rsidRPr="00FE7700" w:rsidRDefault="000E2984" w:rsidP="000E2984">
      <w:pPr>
        <w:spacing w:line="480" w:lineRule="auto"/>
        <w:jc w:val="center"/>
        <w:rPr>
          <w:rFonts w:ascii="Times New Roman" w:hAnsi="Times New Roman" w:cs="Times New Roman"/>
          <w:sz w:val="24"/>
          <w:szCs w:val="24"/>
        </w:rPr>
      </w:pPr>
      <w:r w:rsidRPr="00FE7700">
        <w:rPr>
          <w:rFonts w:ascii="Times New Roman" w:hAnsi="Times New Roman" w:cs="Times New Roman"/>
          <w:sz w:val="24"/>
          <w:szCs w:val="24"/>
        </w:rPr>
        <w:t>Name</w:t>
      </w:r>
    </w:p>
    <w:p w:rsidR="000E2984" w:rsidRPr="00FE7700" w:rsidRDefault="000E2984" w:rsidP="000E2984">
      <w:pPr>
        <w:spacing w:line="480" w:lineRule="auto"/>
        <w:jc w:val="center"/>
        <w:rPr>
          <w:rFonts w:ascii="Times New Roman" w:hAnsi="Times New Roman" w:cs="Times New Roman"/>
          <w:sz w:val="24"/>
          <w:szCs w:val="24"/>
        </w:rPr>
      </w:pPr>
      <w:r w:rsidRPr="00FE7700">
        <w:rPr>
          <w:rFonts w:ascii="Times New Roman" w:hAnsi="Times New Roman" w:cs="Times New Roman"/>
          <w:sz w:val="24"/>
          <w:szCs w:val="24"/>
        </w:rPr>
        <w:t>Institution</w:t>
      </w:r>
    </w:p>
    <w:p w:rsidR="000E2984" w:rsidRPr="00FE7700" w:rsidRDefault="000E2984" w:rsidP="000E2984">
      <w:pPr>
        <w:spacing w:line="480" w:lineRule="auto"/>
        <w:jc w:val="center"/>
        <w:rPr>
          <w:rFonts w:ascii="Times New Roman" w:hAnsi="Times New Roman" w:cs="Times New Roman"/>
          <w:sz w:val="24"/>
          <w:szCs w:val="24"/>
        </w:rPr>
      </w:pPr>
      <w:r w:rsidRPr="00FE7700">
        <w:rPr>
          <w:rFonts w:ascii="Times New Roman" w:hAnsi="Times New Roman" w:cs="Times New Roman"/>
          <w:sz w:val="24"/>
          <w:szCs w:val="24"/>
        </w:rPr>
        <w:t>Date</w:t>
      </w:r>
      <w:r w:rsidRPr="00FE7700">
        <w:rPr>
          <w:rFonts w:ascii="Times New Roman" w:hAnsi="Times New Roman" w:cs="Times New Roman"/>
          <w:sz w:val="24"/>
          <w:szCs w:val="24"/>
        </w:rPr>
        <w:br w:type="page"/>
      </w:r>
    </w:p>
    <w:p w:rsidR="000E2984" w:rsidRPr="00FE7700" w:rsidRDefault="0061715B" w:rsidP="006A0D01">
      <w:pPr>
        <w:spacing w:line="480" w:lineRule="auto"/>
        <w:jc w:val="center"/>
        <w:rPr>
          <w:rFonts w:ascii="Times New Roman" w:hAnsi="Times New Roman" w:cs="Times New Roman"/>
          <w:sz w:val="24"/>
          <w:szCs w:val="24"/>
        </w:rPr>
      </w:pPr>
      <w:r w:rsidRPr="00FE7700">
        <w:rPr>
          <w:rFonts w:ascii="Times New Roman" w:hAnsi="Times New Roman" w:cs="Times New Roman"/>
          <w:sz w:val="24"/>
          <w:szCs w:val="24"/>
        </w:rPr>
        <w:lastRenderedPageBreak/>
        <w:t>Mathematics for Human Flourishing</w:t>
      </w:r>
    </w:p>
    <w:p w:rsidR="006A0D01" w:rsidRPr="00FE7700" w:rsidRDefault="006A0D01" w:rsidP="006A0D01">
      <w:pPr>
        <w:spacing w:line="480" w:lineRule="auto"/>
        <w:ind w:firstLine="720"/>
        <w:rPr>
          <w:rFonts w:ascii="Times New Roman" w:hAnsi="Times New Roman" w:cs="Times New Roman"/>
          <w:sz w:val="24"/>
          <w:szCs w:val="24"/>
        </w:rPr>
      </w:pPr>
      <w:r w:rsidRPr="00FE7700">
        <w:rPr>
          <w:rFonts w:ascii="Times New Roman" w:hAnsi="Times New Roman" w:cs="Times New Roman"/>
          <w:sz w:val="24"/>
          <w:szCs w:val="24"/>
        </w:rPr>
        <w:t>Dr. Francis Su gave a very insightful address titled "Mathematics for Human Flourishing". He gave the address on the end of his term as the President of the Mathematical Association of America intending to make people change their views on mathematics (Su, 2017). There have been many perceptions regarding mathematics on who should and not</w:t>
      </w:r>
      <w:r w:rsidR="00EC2C54">
        <w:rPr>
          <w:rFonts w:ascii="Times New Roman" w:hAnsi="Times New Roman" w:cs="Times New Roman"/>
          <w:sz w:val="24"/>
          <w:szCs w:val="24"/>
        </w:rPr>
        <w:t xml:space="preserve"> it</w:t>
      </w:r>
      <w:r w:rsidRPr="00FE7700">
        <w:rPr>
          <w:rFonts w:ascii="Times New Roman" w:hAnsi="Times New Roman" w:cs="Times New Roman"/>
          <w:sz w:val="24"/>
          <w:szCs w:val="24"/>
        </w:rPr>
        <w:t>. After watching this week’s video, I embraced some vital messages. One of the messages that I learned from the video is that anyone can do mathematics. There is no particular person who should think that he or she is inferior in such a way that they cannot handle mathematics. Dr. Francis gives an insightful example of an inmate named Christopher, who became very passionate about learning mathematics despite the environment that he was in. The most exciting thing is that he had been jailed for 32 years, yet he still had the passion for learning mathematics (Su, 2017). For that reason, the main message is that anyone can handle mathematics regardless of the situations or circumstances available.</w:t>
      </w:r>
    </w:p>
    <w:p w:rsidR="006A0D01" w:rsidRPr="00FE7700" w:rsidRDefault="006A0D01" w:rsidP="003B18F7">
      <w:pPr>
        <w:spacing w:line="480" w:lineRule="auto"/>
        <w:ind w:firstLine="720"/>
        <w:rPr>
          <w:rFonts w:ascii="Times New Roman" w:hAnsi="Times New Roman" w:cs="Times New Roman"/>
          <w:sz w:val="24"/>
          <w:szCs w:val="24"/>
        </w:rPr>
      </w:pPr>
      <w:r w:rsidRPr="00FE7700">
        <w:rPr>
          <w:rFonts w:ascii="Times New Roman" w:hAnsi="Times New Roman" w:cs="Times New Roman"/>
          <w:sz w:val="24"/>
          <w:szCs w:val="24"/>
        </w:rPr>
        <w:t>Another message is the need to help poor students who are struggling to handle mathematics. Some students may have the will and guts to do mathematics despite them being poor in the subject (Su, 2017). In other words, we should be advocates for poor students as a way of helping them to be con</w:t>
      </w:r>
      <w:r w:rsidR="00EC2C54">
        <w:rPr>
          <w:rFonts w:ascii="Times New Roman" w:hAnsi="Times New Roman" w:cs="Times New Roman"/>
          <w:sz w:val="24"/>
          <w:szCs w:val="24"/>
        </w:rPr>
        <w:t>fident upon handling mathematical</w:t>
      </w:r>
      <w:r w:rsidRPr="00FE7700">
        <w:rPr>
          <w:rFonts w:ascii="Times New Roman" w:hAnsi="Times New Roman" w:cs="Times New Roman"/>
          <w:sz w:val="24"/>
          <w:szCs w:val="24"/>
        </w:rPr>
        <w:t xml:space="preserve"> concepts. On the same note, it is essential to ensure that the poor students change their attitudes as they approach mathematics, and as such, this will encourage them to love the subject. After watching the video, I embraced the message that mathematics helps people to expand their thinking as they conduct daily activities in their communities. Difficult or challenging si</w:t>
      </w:r>
      <w:r w:rsidR="00DF3E28">
        <w:rPr>
          <w:rFonts w:ascii="Times New Roman" w:hAnsi="Times New Roman" w:cs="Times New Roman"/>
          <w:sz w:val="24"/>
          <w:szCs w:val="24"/>
        </w:rPr>
        <w:t>tuations that face people can</w:t>
      </w:r>
      <w:r w:rsidRPr="00FE7700">
        <w:rPr>
          <w:rFonts w:ascii="Times New Roman" w:hAnsi="Times New Roman" w:cs="Times New Roman"/>
          <w:sz w:val="24"/>
          <w:szCs w:val="24"/>
        </w:rPr>
        <w:t xml:space="preserve"> be solved</w:t>
      </w:r>
      <w:r w:rsidR="00DF3E28">
        <w:rPr>
          <w:rFonts w:ascii="Times New Roman" w:hAnsi="Times New Roman" w:cs="Times New Roman"/>
          <w:sz w:val="24"/>
          <w:szCs w:val="24"/>
        </w:rPr>
        <w:t xml:space="preserve"> easily</w:t>
      </w:r>
      <w:r w:rsidRPr="00FE7700">
        <w:rPr>
          <w:rFonts w:ascii="Times New Roman" w:hAnsi="Times New Roman" w:cs="Times New Roman"/>
          <w:sz w:val="24"/>
          <w:szCs w:val="24"/>
        </w:rPr>
        <w:t xml:space="preserve"> by the application of mathematical concepts.  </w:t>
      </w:r>
    </w:p>
    <w:p w:rsidR="00DF3E28" w:rsidRDefault="00DF3E28" w:rsidP="003B18F7">
      <w:pPr>
        <w:spacing w:line="480" w:lineRule="auto"/>
        <w:jc w:val="center"/>
        <w:rPr>
          <w:rFonts w:ascii="Times New Roman" w:hAnsi="Times New Roman" w:cs="Times New Roman"/>
          <w:sz w:val="24"/>
          <w:szCs w:val="24"/>
        </w:rPr>
      </w:pPr>
    </w:p>
    <w:p w:rsidR="00931376" w:rsidRPr="00FE7700" w:rsidRDefault="00931376" w:rsidP="003B18F7">
      <w:pPr>
        <w:spacing w:line="480" w:lineRule="auto"/>
        <w:jc w:val="center"/>
        <w:rPr>
          <w:rFonts w:ascii="Times New Roman" w:hAnsi="Times New Roman" w:cs="Times New Roman"/>
          <w:sz w:val="24"/>
          <w:szCs w:val="24"/>
        </w:rPr>
      </w:pPr>
      <w:r w:rsidRPr="00FE7700">
        <w:rPr>
          <w:rFonts w:ascii="Times New Roman" w:hAnsi="Times New Roman" w:cs="Times New Roman"/>
          <w:sz w:val="24"/>
          <w:szCs w:val="24"/>
        </w:rPr>
        <w:lastRenderedPageBreak/>
        <w:t>References</w:t>
      </w:r>
    </w:p>
    <w:p w:rsidR="00931376" w:rsidRPr="00FE7700" w:rsidRDefault="00931376" w:rsidP="003B18F7">
      <w:pPr>
        <w:spacing w:line="480" w:lineRule="auto"/>
        <w:ind w:left="720" w:hanging="720"/>
        <w:rPr>
          <w:rFonts w:ascii="Times New Roman" w:hAnsi="Times New Roman" w:cs="Times New Roman"/>
          <w:sz w:val="24"/>
          <w:szCs w:val="24"/>
        </w:rPr>
      </w:pPr>
      <w:r w:rsidRPr="00FE7700">
        <w:rPr>
          <w:rFonts w:ascii="Times New Roman" w:hAnsi="Times New Roman" w:cs="Times New Roman"/>
          <w:sz w:val="24"/>
          <w:szCs w:val="24"/>
        </w:rPr>
        <w:t>Su, F. (February 6, 2017). Mathematics for Human Flourishing.</w:t>
      </w:r>
      <w:r w:rsidR="00FE7700" w:rsidRPr="00FE7700">
        <w:rPr>
          <w:rFonts w:ascii="Times New Roman" w:hAnsi="Times New Roman" w:cs="Times New Roman"/>
          <w:sz w:val="24"/>
          <w:szCs w:val="24"/>
        </w:rPr>
        <w:t xml:space="preserve"> </w:t>
      </w:r>
      <w:r w:rsidR="00FE7700" w:rsidRPr="00FE7700">
        <w:rPr>
          <w:rFonts w:ascii="Times New Roman" w:hAnsi="Times New Roman" w:cs="Times New Roman"/>
          <w:i/>
          <w:sz w:val="24"/>
          <w:szCs w:val="24"/>
        </w:rPr>
        <w:t>Mathematical Association of America.</w:t>
      </w:r>
      <w:r w:rsidRPr="00FE7700">
        <w:rPr>
          <w:rFonts w:ascii="Times New Roman" w:hAnsi="Times New Roman" w:cs="Times New Roman"/>
          <w:i/>
          <w:sz w:val="24"/>
          <w:szCs w:val="24"/>
        </w:rPr>
        <w:t xml:space="preserve"> </w:t>
      </w:r>
      <w:r w:rsidRPr="00FE7700">
        <w:rPr>
          <w:rFonts w:ascii="Times New Roman" w:hAnsi="Times New Roman" w:cs="Times New Roman"/>
          <w:sz w:val="24"/>
          <w:szCs w:val="24"/>
        </w:rPr>
        <w:t xml:space="preserve">Retrieved from </w:t>
      </w:r>
      <w:hyperlink r:id="rId6" w:history="1">
        <w:r w:rsidRPr="00FE7700">
          <w:rPr>
            <w:rStyle w:val="Hyperlink"/>
            <w:rFonts w:ascii="Times New Roman" w:hAnsi="Times New Roman" w:cs="Times New Roman"/>
            <w:sz w:val="24"/>
            <w:szCs w:val="24"/>
          </w:rPr>
          <w:t>https://www.youtube.com/watch?v=xEtDvc1SWm8&amp;feature=youtu.be</w:t>
        </w:r>
      </w:hyperlink>
      <w:r w:rsidRPr="00FE7700">
        <w:rPr>
          <w:rFonts w:ascii="Times New Roman" w:hAnsi="Times New Roman" w:cs="Times New Roman"/>
          <w:sz w:val="24"/>
          <w:szCs w:val="24"/>
        </w:rPr>
        <w:t xml:space="preserve">. Mathematical Association of America. </w:t>
      </w:r>
      <w:bookmarkStart w:id="0" w:name="_GoBack"/>
      <w:bookmarkEnd w:id="0"/>
    </w:p>
    <w:sectPr w:rsidR="00931376" w:rsidRPr="00FE7700" w:rsidSect="000E2984">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12AF" w:rsidRDefault="004E12AF" w:rsidP="000E2984">
      <w:pPr>
        <w:spacing w:after="0" w:line="240" w:lineRule="auto"/>
      </w:pPr>
      <w:r>
        <w:separator/>
      </w:r>
    </w:p>
  </w:endnote>
  <w:endnote w:type="continuationSeparator" w:id="1">
    <w:p w:rsidR="004E12AF" w:rsidRDefault="004E12AF" w:rsidP="000E29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12AF" w:rsidRDefault="004E12AF" w:rsidP="000E2984">
      <w:pPr>
        <w:spacing w:after="0" w:line="240" w:lineRule="auto"/>
      </w:pPr>
      <w:r>
        <w:separator/>
      </w:r>
    </w:p>
  </w:footnote>
  <w:footnote w:type="continuationSeparator" w:id="1">
    <w:p w:rsidR="004E12AF" w:rsidRDefault="004E12AF" w:rsidP="000E29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17904278"/>
      <w:docPartObj>
        <w:docPartGallery w:val="Page Numbers (Top of Page)"/>
        <w:docPartUnique/>
      </w:docPartObj>
    </w:sdtPr>
    <w:sdtEndPr>
      <w:rPr>
        <w:noProof/>
      </w:rPr>
    </w:sdtEndPr>
    <w:sdtContent>
      <w:p w:rsidR="000E2984" w:rsidRPr="000E2984" w:rsidRDefault="000E2984" w:rsidP="000E2984">
        <w:pPr>
          <w:pStyle w:val="Header"/>
          <w:spacing w:line="480" w:lineRule="auto"/>
          <w:rPr>
            <w:rFonts w:ascii="Times New Roman" w:hAnsi="Times New Roman" w:cs="Times New Roman"/>
            <w:sz w:val="24"/>
            <w:szCs w:val="24"/>
          </w:rPr>
        </w:pPr>
        <w:r w:rsidRPr="000E2984">
          <w:rPr>
            <w:rFonts w:ascii="Times New Roman" w:hAnsi="Times New Roman" w:cs="Times New Roman"/>
            <w:sz w:val="24"/>
            <w:szCs w:val="24"/>
          </w:rPr>
          <w:t>MATHEMATICS FOR HUMAN FLOURISHING</w:t>
        </w:r>
        <w:r w:rsidR="0083260E" w:rsidRPr="000E2984">
          <w:rPr>
            <w:rFonts w:ascii="Times New Roman" w:hAnsi="Times New Roman" w:cs="Times New Roman"/>
            <w:sz w:val="24"/>
            <w:szCs w:val="24"/>
          </w:rPr>
          <w:fldChar w:fldCharType="begin"/>
        </w:r>
        <w:r w:rsidRPr="000E2984">
          <w:rPr>
            <w:rFonts w:ascii="Times New Roman" w:hAnsi="Times New Roman" w:cs="Times New Roman"/>
            <w:sz w:val="24"/>
            <w:szCs w:val="24"/>
          </w:rPr>
          <w:instrText xml:space="preserve"> PAGE   \* MERGEFORMAT </w:instrText>
        </w:r>
        <w:r w:rsidR="0083260E" w:rsidRPr="000E2984">
          <w:rPr>
            <w:rFonts w:ascii="Times New Roman" w:hAnsi="Times New Roman" w:cs="Times New Roman"/>
            <w:sz w:val="24"/>
            <w:szCs w:val="24"/>
          </w:rPr>
          <w:fldChar w:fldCharType="separate"/>
        </w:r>
        <w:r w:rsidR="00DF3E28">
          <w:rPr>
            <w:rFonts w:ascii="Times New Roman" w:hAnsi="Times New Roman" w:cs="Times New Roman"/>
            <w:noProof/>
            <w:sz w:val="24"/>
            <w:szCs w:val="24"/>
          </w:rPr>
          <w:t>2</w:t>
        </w:r>
        <w:r w:rsidR="0083260E" w:rsidRPr="000E2984">
          <w:rPr>
            <w:rFonts w:ascii="Times New Roman" w:hAnsi="Times New Roman" w:cs="Times New Roman"/>
            <w:noProof/>
            <w:sz w:val="24"/>
            <w:szCs w:val="24"/>
          </w:rPr>
          <w:fldChar w:fldCharType="end"/>
        </w:r>
      </w:p>
    </w:sdtContent>
  </w:sdt>
  <w:p w:rsidR="000E2984" w:rsidRPr="000E2984" w:rsidRDefault="000E2984" w:rsidP="000E2984">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984" w:rsidRPr="000E2984" w:rsidRDefault="000E2984" w:rsidP="000E2984">
    <w:pPr>
      <w:pStyle w:val="Header"/>
      <w:spacing w:line="480" w:lineRule="auto"/>
      <w:rPr>
        <w:rFonts w:ascii="Times New Roman" w:hAnsi="Times New Roman" w:cs="Times New Roman"/>
        <w:sz w:val="24"/>
        <w:szCs w:val="24"/>
      </w:rPr>
    </w:pPr>
    <w:r w:rsidRPr="000E2984">
      <w:rPr>
        <w:rFonts w:ascii="Times New Roman" w:hAnsi="Times New Roman" w:cs="Times New Roman"/>
        <w:sz w:val="24"/>
        <w:szCs w:val="24"/>
      </w:rPr>
      <w:t>Running head: MAT</w:t>
    </w:r>
    <w:r>
      <w:rPr>
        <w:rFonts w:ascii="Times New Roman" w:hAnsi="Times New Roman" w:cs="Times New Roman"/>
        <w:sz w:val="24"/>
        <w:szCs w:val="24"/>
      </w:rPr>
      <w:t>HEMATICS FOR HUMAN FLOURISHING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F1EDD"/>
    <w:rsid w:val="000E2984"/>
    <w:rsid w:val="00134774"/>
    <w:rsid w:val="002F3D42"/>
    <w:rsid w:val="00322D6E"/>
    <w:rsid w:val="003B18F7"/>
    <w:rsid w:val="0041408E"/>
    <w:rsid w:val="004A1941"/>
    <w:rsid w:val="004E12AF"/>
    <w:rsid w:val="0061715B"/>
    <w:rsid w:val="006A0D01"/>
    <w:rsid w:val="007F0B54"/>
    <w:rsid w:val="0083260E"/>
    <w:rsid w:val="008D386C"/>
    <w:rsid w:val="00931376"/>
    <w:rsid w:val="009D1455"/>
    <w:rsid w:val="00C87E3D"/>
    <w:rsid w:val="00CF1EDD"/>
    <w:rsid w:val="00DF3E28"/>
    <w:rsid w:val="00E54D5D"/>
    <w:rsid w:val="00EC2C54"/>
    <w:rsid w:val="00F4745C"/>
    <w:rsid w:val="00FE77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6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1376"/>
    <w:rPr>
      <w:color w:val="0563C1" w:themeColor="hyperlink"/>
      <w:u w:val="single"/>
    </w:rPr>
  </w:style>
  <w:style w:type="paragraph" w:styleId="Header">
    <w:name w:val="header"/>
    <w:basedOn w:val="Normal"/>
    <w:link w:val="HeaderChar"/>
    <w:uiPriority w:val="99"/>
    <w:unhideWhenUsed/>
    <w:rsid w:val="000E29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984"/>
  </w:style>
  <w:style w:type="paragraph" w:styleId="Footer">
    <w:name w:val="footer"/>
    <w:basedOn w:val="Normal"/>
    <w:link w:val="FooterChar"/>
    <w:uiPriority w:val="99"/>
    <w:unhideWhenUsed/>
    <w:rsid w:val="000E29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298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xEtDvc1SWm8&amp;feature=youtu.b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4</cp:revision>
  <dcterms:created xsi:type="dcterms:W3CDTF">2019-09-20T11:32:00Z</dcterms:created>
  <dcterms:modified xsi:type="dcterms:W3CDTF">2019-09-20T11:40:00Z</dcterms:modified>
</cp:coreProperties>
</file>